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40" w:rsidRPr="00FC2ACE" w:rsidRDefault="00123440" w:rsidP="00123440">
      <w:pPr>
        <w:jc w:val="center"/>
        <w:rPr>
          <w:b/>
          <w:sz w:val="48"/>
          <w:szCs w:val="48"/>
        </w:rPr>
      </w:pPr>
      <w:r w:rsidRPr="00FC2ACE">
        <w:rPr>
          <w:b/>
          <w:sz w:val="48"/>
          <w:szCs w:val="48"/>
        </w:rPr>
        <w:t>Global Cities</w:t>
      </w:r>
    </w:p>
    <w:p w:rsidR="00123440" w:rsidRDefault="00123440" w:rsidP="00123440"/>
    <w:p w:rsidR="00123440" w:rsidRDefault="00123440" w:rsidP="00123440"/>
    <w:p w:rsidR="00123440" w:rsidRPr="00123440" w:rsidRDefault="00123440" w:rsidP="00123440">
      <w:pPr>
        <w:rPr>
          <w:sz w:val="48"/>
          <w:szCs w:val="48"/>
        </w:rPr>
      </w:pPr>
      <w:r w:rsidRPr="00123440">
        <w:rPr>
          <w:sz w:val="48"/>
          <w:szCs w:val="48"/>
        </w:rPr>
        <w:t>GLOBAL CITIES:  Control, trade, and political centers of global significance becoming multiethnic societies</w:t>
      </w:r>
    </w:p>
    <w:p w:rsidR="00123440" w:rsidRPr="00041919" w:rsidRDefault="00123440" w:rsidP="00123440">
      <w:pPr>
        <w:rPr>
          <w:color w:val="595959" w:themeColor="text1" w:themeTint="A6"/>
          <w:sz w:val="48"/>
          <w:szCs w:val="48"/>
        </w:rPr>
      </w:pPr>
      <w:r w:rsidRPr="00041919">
        <w:rPr>
          <w:color w:val="595959" w:themeColor="text1" w:themeTint="A6"/>
          <w:sz w:val="48"/>
          <w:szCs w:val="48"/>
        </w:rPr>
        <w:t xml:space="preserve">Case of US:  </w:t>
      </w:r>
      <w:r w:rsidR="00D8048D" w:rsidRPr="00041919">
        <w:rPr>
          <w:color w:val="595959" w:themeColor="text1" w:themeTint="A6"/>
          <w:sz w:val="48"/>
          <w:szCs w:val="48"/>
        </w:rPr>
        <w:t>large part</w:t>
      </w:r>
      <w:r w:rsidRPr="00041919">
        <w:rPr>
          <w:color w:val="595959" w:themeColor="text1" w:themeTint="A6"/>
          <w:sz w:val="48"/>
          <w:szCs w:val="48"/>
        </w:rPr>
        <w:t xml:space="preserve"> of total new</w:t>
      </w:r>
      <w:r w:rsidR="00FC2ACE" w:rsidRPr="00041919">
        <w:rPr>
          <w:color w:val="595959" w:themeColor="text1" w:themeTint="A6"/>
          <w:sz w:val="48"/>
          <w:szCs w:val="48"/>
        </w:rPr>
        <w:t xml:space="preserve"> immigrant population in LA, </w:t>
      </w:r>
      <w:r w:rsidRPr="00041919">
        <w:rPr>
          <w:color w:val="595959" w:themeColor="text1" w:themeTint="A6"/>
          <w:sz w:val="48"/>
          <w:szCs w:val="48"/>
        </w:rPr>
        <w:t>NY</w:t>
      </w:r>
      <w:r w:rsidR="00FC2ACE" w:rsidRPr="00041919">
        <w:rPr>
          <w:color w:val="595959" w:themeColor="text1" w:themeTint="A6"/>
          <w:sz w:val="48"/>
          <w:szCs w:val="48"/>
        </w:rPr>
        <w:t>C and other cities</w:t>
      </w:r>
    </w:p>
    <w:p w:rsidR="00123440" w:rsidRPr="00041919" w:rsidRDefault="00123440" w:rsidP="00123440">
      <w:pPr>
        <w:rPr>
          <w:color w:val="595959" w:themeColor="text1" w:themeTint="A6"/>
          <w:sz w:val="48"/>
          <w:szCs w:val="48"/>
        </w:rPr>
      </w:pPr>
      <w:r w:rsidRPr="00041919">
        <w:rPr>
          <w:color w:val="595959" w:themeColor="text1" w:themeTint="A6"/>
          <w:sz w:val="48"/>
          <w:szCs w:val="48"/>
        </w:rPr>
        <w:t>Bipolar division of labor:</w:t>
      </w:r>
    </w:p>
    <w:p w:rsidR="0062425A" w:rsidRPr="00041919" w:rsidRDefault="00123440" w:rsidP="0062425A">
      <w:pPr>
        <w:numPr>
          <w:ilvl w:val="0"/>
          <w:numId w:val="1"/>
        </w:numPr>
        <w:rPr>
          <w:color w:val="595959" w:themeColor="text1" w:themeTint="A6"/>
          <w:sz w:val="48"/>
          <w:szCs w:val="48"/>
        </w:rPr>
      </w:pPr>
      <w:r w:rsidRPr="00041919">
        <w:rPr>
          <w:color w:val="595959" w:themeColor="text1" w:themeTint="A6"/>
          <w:sz w:val="48"/>
          <w:szCs w:val="48"/>
        </w:rPr>
        <w:t>Wealthy, highly mobile professional group, often in financial services</w:t>
      </w:r>
    </w:p>
    <w:p w:rsidR="00123440" w:rsidRPr="00BF7F79" w:rsidRDefault="00123440" w:rsidP="00123440">
      <w:pPr>
        <w:numPr>
          <w:ilvl w:val="0"/>
          <w:numId w:val="1"/>
        </w:numPr>
        <w:rPr>
          <w:sz w:val="48"/>
          <w:szCs w:val="48"/>
        </w:rPr>
      </w:pPr>
      <w:r w:rsidRPr="00041919">
        <w:rPr>
          <w:color w:val="595959" w:themeColor="text1" w:themeTint="A6"/>
          <w:sz w:val="48"/>
          <w:szCs w:val="48"/>
        </w:rPr>
        <w:t xml:space="preserve">Poorly paid workers who staff the basic services required by the professional </w:t>
      </w:r>
      <w:r w:rsidRPr="00BF7F79">
        <w:rPr>
          <w:sz w:val="48"/>
          <w:szCs w:val="48"/>
        </w:rPr>
        <w:t>group</w:t>
      </w:r>
    </w:p>
    <w:p w:rsidR="00123440" w:rsidRPr="0062425A" w:rsidRDefault="00123440" w:rsidP="00123440">
      <w:pPr>
        <w:pStyle w:val="BodyTextIndent"/>
        <w:rPr>
          <w:b/>
          <w:bCs/>
          <w:sz w:val="48"/>
          <w:szCs w:val="48"/>
        </w:rPr>
      </w:pPr>
      <w:r w:rsidRPr="00BF7F79">
        <w:rPr>
          <w:b/>
          <w:bCs/>
          <w:sz w:val="48"/>
          <w:szCs w:val="48"/>
        </w:rPr>
        <w:t>Rather than immigration dri</w:t>
      </w:r>
      <w:bookmarkStart w:id="0" w:name="_GoBack"/>
      <w:bookmarkEnd w:id="0"/>
      <w:r w:rsidRPr="00BF7F79">
        <w:rPr>
          <w:b/>
          <w:bCs/>
          <w:sz w:val="48"/>
          <w:szCs w:val="48"/>
        </w:rPr>
        <w:t xml:space="preserve">ving the growth of the professional group, and of the service sector itself, the immigrants are responding to a demand created by a decreasing supply of native labor in the </w:t>
      </w:r>
      <w:r w:rsidR="007D6296" w:rsidRPr="00BF7F79">
        <w:rPr>
          <w:b/>
          <w:bCs/>
          <w:sz w:val="48"/>
          <w:szCs w:val="48"/>
        </w:rPr>
        <w:t>global</w:t>
      </w:r>
      <w:r w:rsidRPr="00BF7F79">
        <w:rPr>
          <w:b/>
          <w:bCs/>
          <w:sz w:val="48"/>
          <w:szCs w:val="48"/>
        </w:rPr>
        <w:t xml:space="preserve"> cities (declining fertility and emigration, particularly of lower-</w:t>
      </w:r>
      <w:r w:rsidRPr="00041919">
        <w:rPr>
          <w:b/>
          <w:bCs/>
          <w:color w:val="FFFFFF" w:themeColor="background1"/>
          <w:sz w:val="48"/>
          <w:szCs w:val="48"/>
        </w:rPr>
        <w:t xml:space="preserve">middle &amp; </w:t>
      </w:r>
      <w:r w:rsidRPr="0062425A">
        <w:rPr>
          <w:b/>
          <w:bCs/>
          <w:sz w:val="48"/>
          <w:szCs w:val="48"/>
        </w:rPr>
        <w:t>working class whites).</w:t>
      </w:r>
    </w:p>
    <w:p w:rsidR="00BC1924" w:rsidRPr="0062425A" w:rsidRDefault="00BC1924">
      <w:pPr>
        <w:rPr>
          <w:b/>
          <w:bCs/>
          <w:sz w:val="48"/>
          <w:szCs w:val="48"/>
        </w:rPr>
      </w:pPr>
    </w:p>
    <w:sectPr w:rsidR="00BC1924" w:rsidRPr="0062425A" w:rsidSect="00BC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372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40"/>
    <w:rsid w:val="00041919"/>
    <w:rsid w:val="00123440"/>
    <w:rsid w:val="00293FD4"/>
    <w:rsid w:val="0062425A"/>
    <w:rsid w:val="00676148"/>
    <w:rsid w:val="007D6296"/>
    <w:rsid w:val="0080555E"/>
    <w:rsid w:val="00AA7C00"/>
    <w:rsid w:val="00AD2C09"/>
    <w:rsid w:val="00B725D0"/>
    <w:rsid w:val="00BC1924"/>
    <w:rsid w:val="00BF7F79"/>
    <w:rsid w:val="00D8048D"/>
    <w:rsid w:val="00DB40C2"/>
    <w:rsid w:val="00FC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794EAA-927C-4809-B2C1-B0551B00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23440"/>
    <w:pPr>
      <w:ind w:left="794"/>
    </w:pPr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123440"/>
    <w:rPr>
      <w:rFonts w:ascii="Times New Roman" w:eastAsia="Times New Roman" w:hAnsi="Times New Roman" w:cs="Times New Roman"/>
      <w:i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3</cp:revision>
  <dcterms:created xsi:type="dcterms:W3CDTF">2017-05-31T03:02:00Z</dcterms:created>
  <dcterms:modified xsi:type="dcterms:W3CDTF">2017-05-31T03:16:00Z</dcterms:modified>
</cp:coreProperties>
</file>